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EAACB6" w14:textId="77777777" w:rsidR="00052A30" w:rsidRPr="00C50A21" w:rsidRDefault="00F548C5" w:rsidP="000A168B">
      <w:pPr>
        <w:spacing w:line="240" w:lineRule="auto"/>
        <w:jc w:val="center"/>
        <w:rPr>
          <w:rFonts w:asciiTheme="minorHAnsi" w:hAnsiTheme="minorHAnsi"/>
          <w:szCs w:val="22"/>
        </w:rPr>
      </w:pPr>
      <w:r w:rsidRPr="00C50A21">
        <w:rPr>
          <w:rFonts w:asciiTheme="minorHAnsi" w:hAnsiTheme="minorHAnsi"/>
          <w:szCs w:val="22"/>
        </w:rPr>
        <w:t>Town of Dovre Agenda for Regular Meeting</w:t>
      </w:r>
    </w:p>
    <w:p w14:paraId="30F0B103" w14:textId="6F250D78" w:rsidR="00244440" w:rsidRDefault="00347AAE" w:rsidP="006A3DAB">
      <w:pPr>
        <w:spacing w:line="240" w:lineRule="auto"/>
        <w:jc w:val="center"/>
        <w:rPr>
          <w:rFonts w:asciiTheme="minorHAnsi" w:hAnsiTheme="minorHAnsi"/>
          <w:szCs w:val="22"/>
        </w:rPr>
      </w:pPr>
      <w:r>
        <w:rPr>
          <w:rFonts w:asciiTheme="minorHAnsi" w:hAnsiTheme="minorHAnsi"/>
          <w:szCs w:val="22"/>
        </w:rPr>
        <w:t>Thursday</w:t>
      </w:r>
      <w:r w:rsidR="005C47EC">
        <w:rPr>
          <w:rFonts w:asciiTheme="minorHAnsi" w:hAnsiTheme="minorHAnsi"/>
          <w:szCs w:val="22"/>
        </w:rPr>
        <w:t xml:space="preserve"> </w:t>
      </w:r>
      <w:r>
        <w:rPr>
          <w:rFonts w:asciiTheme="minorHAnsi" w:hAnsiTheme="minorHAnsi"/>
          <w:szCs w:val="22"/>
        </w:rPr>
        <w:t>December 16</w:t>
      </w:r>
      <w:bookmarkStart w:id="0" w:name="_GoBack"/>
      <w:bookmarkEnd w:id="0"/>
      <w:r w:rsidR="005B26F7">
        <w:rPr>
          <w:rFonts w:asciiTheme="minorHAnsi" w:hAnsiTheme="minorHAnsi"/>
          <w:szCs w:val="22"/>
        </w:rPr>
        <w:t>, 2021</w:t>
      </w:r>
    </w:p>
    <w:p w14:paraId="1CC39356" w14:textId="77777777" w:rsidR="006A3DAB" w:rsidRDefault="00852E40" w:rsidP="006A3DAB">
      <w:pPr>
        <w:spacing w:line="240" w:lineRule="auto"/>
        <w:jc w:val="center"/>
        <w:rPr>
          <w:rFonts w:asciiTheme="minorHAnsi" w:hAnsiTheme="minorHAnsi"/>
          <w:szCs w:val="22"/>
        </w:rPr>
      </w:pPr>
      <w:r>
        <w:rPr>
          <w:rFonts w:asciiTheme="minorHAnsi" w:hAnsiTheme="minorHAnsi"/>
          <w:szCs w:val="22"/>
        </w:rPr>
        <w:t>6:00 p.m. Regular Meeting</w:t>
      </w:r>
    </w:p>
    <w:p w14:paraId="15F81C84" w14:textId="77777777" w:rsidR="004452AC" w:rsidRPr="003F1D76" w:rsidRDefault="00F95A36" w:rsidP="005F415C">
      <w:pPr>
        <w:spacing w:line="240" w:lineRule="auto"/>
        <w:jc w:val="center"/>
        <w:rPr>
          <w:rFonts w:asciiTheme="minorHAnsi" w:hAnsiTheme="minorHAnsi" w:cstheme="minorHAnsi"/>
          <w:szCs w:val="22"/>
        </w:rPr>
      </w:pPr>
      <w:r w:rsidRPr="003F1D76">
        <w:rPr>
          <w:rFonts w:asciiTheme="minorHAnsi" w:hAnsiTheme="minorHAnsi" w:cstheme="minorHAnsi"/>
          <w:szCs w:val="22"/>
        </w:rPr>
        <w:t>304 25 ½ Street Chetek, WI 54728</w:t>
      </w:r>
    </w:p>
    <w:p w14:paraId="6A6AB85C"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Call to Order</w:t>
      </w:r>
    </w:p>
    <w:p w14:paraId="1B2F9B68"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Roll Call</w:t>
      </w:r>
    </w:p>
    <w:p w14:paraId="0C69B389" w14:textId="77777777" w:rsidR="00530F08" w:rsidRPr="003F1D76" w:rsidRDefault="00530F08"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 xml:space="preserve">Pledge of Allegiance </w:t>
      </w:r>
    </w:p>
    <w:p w14:paraId="4E193E93"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Approval of Agenda</w:t>
      </w:r>
    </w:p>
    <w:p w14:paraId="398262E5"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Public Input</w:t>
      </w:r>
    </w:p>
    <w:p w14:paraId="5A18CEB2" w14:textId="77777777" w:rsidR="00274B71" w:rsidRPr="003F1D76" w:rsidRDefault="001042EE" w:rsidP="000F1CF9">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Building Inspector Report</w:t>
      </w:r>
      <w:r w:rsidR="00E906FF" w:rsidRPr="003F1D76">
        <w:rPr>
          <w:rFonts w:asciiTheme="minorHAnsi" w:hAnsiTheme="minorHAnsi" w:cstheme="minorHAnsi"/>
          <w:szCs w:val="22"/>
        </w:rPr>
        <w:t xml:space="preserve"> </w:t>
      </w:r>
    </w:p>
    <w:p w14:paraId="04BE64E6" w14:textId="77777777" w:rsidR="00051B23" w:rsidRPr="003F1D76" w:rsidRDefault="00BE1AAD" w:rsidP="00671625">
      <w:pPr>
        <w:pStyle w:val="ListParagraph"/>
        <w:numPr>
          <w:ilvl w:val="0"/>
          <w:numId w:val="17"/>
        </w:numPr>
        <w:spacing w:line="240" w:lineRule="auto"/>
        <w:rPr>
          <w:rFonts w:asciiTheme="minorHAnsi" w:hAnsiTheme="minorHAnsi" w:cstheme="minorHAnsi"/>
          <w:szCs w:val="22"/>
        </w:rPr>
      </w:pPr>
      <w:r w:rsidRPr="003F1D76">
        <w:rPr>
          <w:rFonts w:asciiTheme="minorHAnsi" w:hAnsiTheme="minorHAnsi" w:cstheme="minorHAnsi"/>
          <w:szCs w:val="22"/>
        </w:rPr>
        <w:t xml:space="preserve">Approve Minutes of </w:t>
      </w:r>
      <w:r w:rsidR="005B26F7" w:rsidRPr="003F1D76">
        <w:rPr>
          <w:rFonts w:asciiTheme="minorHAnsi" w:hAnsiTheme="minorHAnsi" w:cstheme="minorHAnsi"/>
          <w:szCs w:val="22"/>
        </w:rPr>
        <w:t>November 09, 2021</w:t>
      </w:r>
      <w:r w:rsidR="000F1CF9" w:rsidRPr="003F1D76">
        <w:rPr>
          <w:rFonts w:asciiTheme="minorHAnsi" w:hAnsiTheme="minorHAnsi" w:cstheme="minorHAnsi"/>
          <w:szCs w:val="22"/>
        </w:rPr>
        <w:t xml:space="preserve"> Regular Meeting</w:t>
      </w:r>
      <w:r w:rsidR="005B26F7" w:rsidRPr="003F1D76">
        <w:rPr>
          <w:rFonts w:asciiTheme="minorHAnsi" w:hAnsiTheme="minorHAnsi" w:cstheme="minorHAnsi"/>
          <w:szCs w:val="22"/>
        </w:rPr>
        <w:t>, October 27, 2021</w:t>
      </w:r>
      <w:r w:rsidR="00671625" w:rsidRPr="003F1D76">
        <w:rPr>
          <w:rFonts w:asciiTheme="minorHAnsi" w:hAnsiTheme="minorHAnsi" w:cstheme="minorHAnsi"/>
          <w:szCs w:val="22"/>
        </w:rPr>
        <w:t xml:space="preserve"> Budg</w:t>
      </w:r>
      <w:r w:rsidR="005B26F7" w:rsidRPr="003F1D76">
        <w:rPr>
          <w:rFonts w:asciiTheme="minorHAnsi" w:hAnsiTheme="minorHAnsi" w:cstheme="minorHAnsi"/>
          <w:szCs w:val="22"/>
        </w:rPr>
        <w:t>et Workshop Meeting, November 17, 2021</w:t>
      </w:r>
      <w:r w:rsidR="00671625" w:rsidRPr="003F1D76">
        <w:rPr>
          <w:rFonts w:asciiTheme="minorHAnsi" w:hAnsiTheme="minorHAnsi" w:cstheme="minorHAnsi"/>
          <w:szCs w:val="22"/>
        </w:rPr>
        <w:t xml:space="preserve"> Budget Hearing and Special Town Meeting of Electors</w:t>
      </w:r>
      <w:r w:rsidR="005B26F7" w:rsidRPr="003F1D76">
        <w:rPr>
          <w:rFonts w:asciiTheme="minorHAnsi" w:hAnsiTheme="minorHAnsi" w:cstheme="minorHAnsi"/>
          <w:szCs w:val="22"/>
        </w:rPr>
        <w:t>, and November 17, 2021 Special Board Meeting</w:t>
      </w:r>
    </w:p>
    <w:p w14:paraId="1731840E" w14:textId="77777777" w:rsidR="000D0E39" w:rsidRPr="003F1D76" w:rsidRDefault="001042EE" w:rsidP="003822F8">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Financial Report</w:t>
      </w:r>
    </w:p>
    <w:p w14:paraId="61A3BEE9" w14:textId="77777777" w:rsidR="001042EE" w:rsidRPr="003F1D76" w:rsidRDefault="001042EE" w:rsidP="00C50A21">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Treasurer’s Report</w:t>
      </w:r>
    </w:p>
    <w:p w14:paraId="61DFE8D4" w14:textId="77777777" w:rsidR="005817F9" w:rsidRPr="003F1D76" w:rsidRDefault="001042EE" w:rsidP="00E906FF">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Set Date for Next Meeting</w:t>
      </w:r>
    </w:p>
    <w:p w14:paraId="65F3F457" w14:textId="77777777" w:rsidR="007A6FA3" w:rsidRPr="003F1D76" w:rsidRDefault="005817F9" w:rsidP="00852E40">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Town Patrol</w:t>
      </w:r>
      <w:r w:rsidR="00A141D1" w:rsidRPr="003F1D76">
        <w:rPr>
          <w:rFonts w:asciiTheme="minorHAnsi" w:hAnsiTheme="minorHAnsi" w:cstheme="minorHAnsi"/>
          <w:szCs w:val="22"/>
        </w:rPr>
        <w:t>person</w:t>
      </w:r>
      <w:r w:rsidRPr="003F1D76">
        <w:rPr>
          <w:rFonts w:asciiTheme="minorHAnsi" w:hAnsiTheme="minorHAnsi" w:cstheme="minorHAnsi"/>
          <w:szCs w:val="22"/>
        </w:rPr>
        <w:t xml:space="preserve"> Report </w:t>
      </w:r>
    </w:p>
    <w:p w14:paraId="5AF199F3" w14:textId="77777777" w:rsidR="00A40CCE" w:rsidRPr="003F1D76" w:rsidRDefault="00A40CCE" w:rsidP="00852E40">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driveway permits</w:t>
      </w:r>
    </w:p>
    <w:p w14:paraId="01ABF226" w14:textId="77777777" w:rsidR="00A40CCE" w:rsidRPr="003F1D76" w:rsidRDefault="00A40CCE" w:rsidP="00A40CCE">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Reports</w:t>
      </w:r>
    </w:p>
    <w:p w14:paraId="3C753A60" w14:textId="77777777" w:rsidR="00A40CCE" w:rsidRPr="003F1D76" w:rsidRDefault="00A40CCE" w:rsidP="00A40CCE">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Fire and Ambulance Report</w:t>
      </w:r>
    </w:p>
    <w:p w14:paraId="784D52E9" w14:textId="77777777" w:rsidR="00A40CCE" w:rsidRPr="003F1D76" w:rsidRDefault="00A40CCE" w:rsidP="00A40CCE">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Board member reports</w:t>
      </w:r>
    </w:p>
    <w:p w14:paraId="4972A3EA" w14:textId="77777777" w:rsidR="005B26F7" w:rsidRPr="003F1D76" w:rsidRDefault="005B26F7" w:rsidP="005B26F7">
      <w:pPr>
        <w:pStyle w:val="ListParagraph"/>
        <w:numPr>
          <w:ilvl w:val="1"/>
          <w:numId w:val="17"/>
        </w:numPr>
        <w:spacing w:after="160" w:line="259" w:lineRule="auto"/>
        <w:rPr>
          <w:rFonts w:asciiTheme="minorHAnsi" w:hAnsiTheme="minorHAnsi" w:cstheme="minorHAnsi"/>
          <w:szCs w:val="22"/>
        </w:rPr>
      </w:pPr>
      <w:r w:rsidRPr="003F1D76">
        <w:rPr>
          <w:rFonts w:asciiTheme="minorHAnsi" w:hAnsiTheme="minorHAnsi" w:cstheme="minorHAnsi"/>
          <w:szCs w:val="22"/>
        </w:rPr>
        <w:t>Clerk/Treasurer Report</w:t>
      </w:r>
    </w:p>
    <w:p w14:paraId="4E0717CE" w14:textId="77777777" w:rsidR="005B26F7" w:rsidRPr="003F1D76" w:rsidRDefault="005B26F7" w:rsidP="005B26F7">
      <w:pPr>
        <w:pStyle w:val="ListParagraph"/>
        <w:numPr>
          <w:ilvl w:val="0"/>
          <w:numId w:val="17"/>
        </w:numPr>
        <w:spacing w:after="160" w:line="259" w:lineRule="auto"/>
        <w:rPr>
          <w:rFonts w:asciiTheme="minorHAnsi" w:hAnsiTheme="minorHAnsi" w:cstheme="minorHAnsi"/>
          <w:szCs w:val="22"/>
        </w:rPr>
      </w:pPr>
      <w:r w:rsidRPr="003F1D76">
        <w:rPr>
          <w:rFonts w:asciiTheme="minorHAnsi" w:hAnsiTheme="minorHAnsi" w:cstheme="minorHAnsi"/>
          <w:szCs w:val="22"/>
        </w:rPr>
        <w:t xml:space="preserve">Old Business </w:t>
      </w:r>
    </w:p>
    <w:p w14:paraId="012924D6"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equipment upgrade</w:t>
      </w:r>
    </w:p>
    <w:p w14:paraId="2276E7E8"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audit</w:t>
      </w:r>
    </w:p>
    <w:p w14:paraId="46AB71AB"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American Rescue Plan Act for Towns</w:t>
      </w:r>
    </w:p>
    <w:p w14:paraId="3A348FEA"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Chetek Fire and Chetek Ambulance</w:t>
      </w:r>
    </w:p>
    <w:p w14:paraId="0D81DDA0"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Town of Dovre ATV/UTV routes</w:t>
      </w:r>
    </w:p>
    <w:p w14:paraId="4A1FFFE4"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Update on Smart Sands re-evaluation of assessed value</w:t>
      </w:r>
    </w:p>
    <w:p w14:paraId="48A8B395"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TRIP Fund Application/Usage</w:t>
      </w:r>
    </w:p>
    <w:p w14:paraId="0AFE283C" w14:textId="77777777" w:rsidR="005B26F7" w:rsidRPr="003F1D76" w:rsidRDefault="005B26F7" w:rsidP="005B26F7">
      <w:pPr>
        <w:pStyle w:val="ListParagraph"/>
        <w:numPr>
          <w:ilvl w:val="0"/>
          <w:numId w:val="25"/>
        </w:numPr>
        <w:spacing w:after="160" w:line="259" w:lineRule="auto"/>
        <w:rPr>
          <w:rFonts w:asciiTheme="minorHAnsi" w:hAnsiTheme="minorHAnsi" w:cstheme="minorHAnsi"/>
          <w:szCs w:val="22"/>
        </w:rPr>
      </w:pPr>
      <w:r w:rsidRPr="003F1D76">
        <w:rPr>
          <w:rFonts w:asciiTheme="minorHAnsi" w:hAnsiTheme="minorHAnsi" w:cstheme="minorHAnsi"/>
          <w:szCs w:val="22"/>
        </w:rPr>
        <w:t>Update on WISLR road rating</w:t>
      </w:r>
    </w:p>
    <w:p w14:paraId="535A35C0" w14:textId="5F7066A2" w:rsidR="00246D51" w:rsidRDefault="001042EE" w:rsidP="007F069E">
      <w:pPr>
        <w:pStyle w:val="ListParagraph"/>
        <w:numPr>
          <w:ilvl w:val="0"/>
          <w:numId w:val="17"/>
        </w:numPr>
        <w:rPr>
          <w:rFonts w:asciiTheme="minorHAnsi" w:hAnsiTheme="minorHAnsi" w:cstheme="minorHAnsi"/>
          <w:szCs w:val="22"/>
        </w:rPr>
      </w:pPr>
      <w:r w:rsidRPr="003F1D76">
        <w:rPr>
          <w:rFonts w:asciiTheme="minorHAnsi" w:hAnsiTheme="minorHAnsi" w:cstheme="minorHAnsi"/>
          <w:szCs w:val="22"/>
        </w:rPr>
        <w:t>New Business</w:t>
      </w:r>
    </w:p>
    <w:p w14:paraId="761E43BE" w14:textId="2F62B29C" w:rsidR="00333FD4" w:rsidRPr="003F1D76" w:rsidRDefault="00333FD4" w:rsidP="00333FD4">
      <w:pPr>
        <w:pStyle w:val="ListParagraph"/>
        <w:numPr>
          <w:ilvl w:val="0"/>
          <w:numId w:val="26"/>
        </w:numPr>
        <w:rPr>
          <w:rFonts w:asciiTheme="minorHAnsi" w:hAnsiTheme="minorHAnsi" w:cstheme="minorHAnsi"/>
          <w:szCs w:val="22"/>
        </w:rPr>
      </w:pPr>
      <w:r>
        <w:rPr>
          <w:rFonts w:asciiTheme="minorHAnsi" w:hAnsiTheme="minorHAnsi" w:cstheme="minorHAnsi"/>
          <w:szCs w:val="22"/>
        </w:rPr>
        <w:t>Discussion and possible action on Francis Certified Map and Land Division</w:t>
      </w:r>
    </w:p>
    <w:p w14:paraId="46CCEA2E" w14:textId="36C6C156" w:rsidR="00671625" w:rsidRPr="003F1D76" w:rsidRDefault="00671625" w:rsidP="003F1D76">
      <w:pPr>
        <w:pStyle w:val="ListParagraph"/>
        <w:numPr>
          <w:ilvl w:val="0"/>
          <w:numId w:val="26"/>
        </w:numPr>
        <w:spacing w:after="160" w:line="259" w:lineRule="auto"/>
        <w:rPr>
          <w:rFonts w:asciiTheme="minorHAnsi" w:hAnsiTheme="minorHAnsi" w:cstheme="minorHAnsi"/>
          <w:szCs w:val="22"/>
        </w:rPr>
      </w:pPr>
      <w:r w:rsidRPr="003F1D76">
        <w:rPr>
          <w:rFonts w:asciiTheme="minorHAnsi" w:hAnsiTheme="minorHAnsi" w:cstheme="minorHAnsi"/>
          <w:szCs w:val="22"/>
        </w:rPr>
        <w:t>Discussion</w:t>
      </w:r>
      <w:r w:rsidR="005276DC">
        <w:rPr>
          <w:rFonts w:asciiTheme="minorHAnsi" w:hAnsiTheme="minorHAnsi" w:cstheme="minorHAnsi"/>
          <w:szCs w:val="22"/>
        </w:rPr>
        <w:t xml:space="preserve"> and possible action</w:t>
      </w:r>
      <w:r w:rsidRPr="003F1D76">
        <w:rPr>
          <w:rFonts w:asciiTheme="minorHAnsi" w:hAnsiTheme="minorHAnsi" w:cstheme="minorHAnsi"/>
          <w:szCs w:val="22"/>
        </w:rPr>
        <w:t xml:space="preserve"> of 29th Street from the 2020‐21 Local Road Improvement Program‐Supplement (LRIP‐S)</w:t>
      </w:r>
    </w:p>
    <w:p w14:paraId="3E40C1F9" w14:textId="77777777" w:rsidR="00671625" w:rsidRPr="003F1D76" w:rsidRDefault="00671625" w:rsidP="003F1D76">
      <w:pPr>
        <w:pStyle w:val="ListParagraph"/>
        <w:numPr>
          <w:ilvl w:val="0"/>
          <w:numId w:val="26"/>
        </w:numPr>
        <w:spacing w:after="160" w:line="259" w:lineRule="auto"/>
        <w:rPr>
          <w:rFonts w:asciiTheme="minorHAnsi" w:hAnsiTheme="minorHAnsi" w:cstheme="minorHAnsi"/>
          <w:szCs w:val="22"/>
        </w:rPr>
      </w:pPr>
      <w:r w:rsidRPr="003F1D76">
        <w:rPr>
          <w:rFonts w:asciiTheme="minorHAnsi" w:hAnsiTheme="minorHAnsi" w:cstheme="minorHAnsi"/>
          <w:szCs w:val="22"/>
        </w:rPr>
        <w:t>Nominate election/poll inspectors for 2021</w:t>
      </w:r>
    </w:p>
    <w:p w14:paraId="555E5070" w14:textId="77777777" w:rsidR="005B26F7" w:rsidRPr="003F1D76" w:rsidRDefault="005B26F7" w:rsidP="003F1D76">
      <w:pPr>
        <w:pStyle w:val="ListParagraph"/>
        <w:numPr>
          <w:ilvl w:val="0"/>
          <w:numId w:val="26"/>
        </w:numPr>
        <w:spacing w:after="160" w:line="259" w:lineRule="auto"/>
        <w:rPr>
          <w:rFonts w:asciiTheme="minorHAnsi" w:hAnsiTheme="minorHAnsi" w:cstheme="minorHAnsi"/>
          <w:szCs w:val="22"/>
        </w:rPr>
      </w:pPr>
      <w:r w:rsidRPr="003F1D76">
        <w:rPr>
          <w:rFonts w:asciiTheme="minorHAnsi" w:hAnsiTheme="minorHAnsi" w:cstheme="minorHAnsi"/>
          <w:szCs w:val="22"/>
        </w:rPr>
        <w:t>Discussion and possible action on Barron County Paving Project Invoice</w:t>
      </w:r>
    </w:p>
    <w:p w14:paraId="1E40B081" w14:textId="77777777" w:rsidR="003F1D76" w:rsidRPr="003F1D76" w:rsidRDefault="003F1D76" w:rsidP="003F1D76">
      <w:pPr>
        <w:pStyle w:val="ListParagraph"/>
        <w:numPr>
          <w:ilvl w:val="0"/>
          <w:numId w:val="26"/>
        </w:numPr>
        <w:spacing w:after="160" w:line="259" w:lineRule="auto"/>
        <w:rPr>
          <w:rFonts w:asciiTheme="minorHAnsi" w:hAnsiTheme="minorHAnsi" w:cstheme="minorHAnsi"/>
          <w:szCs w:val="22"/>
        </w:rPr>
      </w:pPr>
      <w:r w:rsidRPr="003F1D76">
        <w:rPr>
          <w:rFonts w:asciiTheme="minorHAnsi" w:hAnsiTheme="minorHAnsi" w:cstheme="minorHAnsi"/>
          <w:szCs w:val="22"/>
        </w:rPr>
        <w:t>Convene into closed session</w:t>
      </w:r>
    </w:p>
    <w:p w14:paraId="32C01A35" w14:textId="77777777" w:rsidR="005B26F7" w:rsidRPr="003F1D76" w:rsidRDefault="003F1D76" w:rsidP="003F1D76">
      <w:pPr>
        <w:pStyle w:val="ListParagraph"/>
        <w:numPr>
          <w:ilvl w:val="2"/>
          <w:numId w:val="17"/>
        </w:numPr>
        <w:spacing w:after="160" w:line="259" w:lineRule="auto"/>
        <w:rPr>
          <w:rFonts w:asciiTheme="minorHAnsi" w:hAnsiTheme="minorHAnsi"/>
          <w:szCs w:val="22"/>
        </w:rPr>
      </w:pPr>
      <w:r>
        <w:rPr>
          <w:rFonts w:asciiTheme="minorHAnsi" w:hAnsi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Review of Clerk/Treasurer. </w:t>
      </w:r>
    </w:p>
    <w:p w14:paraId="0EBA38D3" w14:textId="77777777" w:rsidR="001042EE" w:rsidRDefault="001042EE" w:rsidP="00BD7207">
      <w:pPr>
        <w:pStyle w:val="ListParagraph"/>
        <w:numPr>
          <w:ilvl w:val="0"/>
          <w:numId w:val="17"/>
        </w:numPr>
        <w:spacing w:after="160" w:line="259" w:lineRule="auto"/>
        <w:rPr>
          <w:rFonts w:asciiTheme="minorHAnsi" w:hAnsiTheme="minorHAnsi"/>
          <w:szCs w:val="22"/>
        </w:rPr>
      </w:pPr>
      <w:r w:rsidRPr="001A0B7D">
        <w:rPr>
          <w:rFonts w:asciiTheme="minorHAnsi" w:hAnsiTheme="minorHAnsi"/>
          <w:szCs w:val="22"/>
        </w:rPr>
        <w:t>Other Administrative Matters</w:t>
      </w:r>
    </w:p>
    <w:p w14:paraId="1922BAC4" w14:textId="77777777" w:rsidR="001A0B7D" w:rsidRDefault="001A0B7D"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Next Meeting Agenda Items</w:t>
      </w:r>
    </w:p>
    <w:p w14:paraId="6463A8F3" w14:textId="77777777" w:rsidR="001042EE" w:rsidRPr="001A0B7D" w:rsidRDefault="001A0B7D"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Authorize Payment of Bills</w:t>
      </w:r>
    </w:p>
    <w:p w14:paraId="5E555182" w14:textId="77777777" w:rsidR="00144EDC" w:rsidRPr="00530BD8" w:rsidRDefault="001042EE" w:rsidP="00530BD8">
      <w:pPr>
        <w:pStyle w:val="ListParagraph"/>
        <w:numPr>
          <w:ilvl w:val="0"/>
          <w:numId w:val="17"/>
        </w:numPr>
        <w:spacing w:after="160" w:line="259" w:lineRule="auto"/>
        <w:rPr>
          <w:rFonts w:asciiTheme="minorHAnsi" w:hAnsiTheme="minorHAnsi"/>
          <w:szCs w:val="22"/>
        </w:rPr>
      </w:pPr>
      <w:r w:rsidRPr="008C78C8">
        <w:rPr>
          <w:rFonts w:asciiTheme="minorHAnsi" w:hAnsiTheme="minorHAnsi"/>
          <w:szCs w:val="22"/>
        </w:rPr>
        <w:t>Adjournment</w:t>
      </w:r>
    </w:p>
    <w:p w14:paraId="0A24E343" w14:textId="77777777" w:rsidR="006A1D2B" w:rsidRPr="00333FD4" w:rsidRDefault="00F548C5" w:rsidP="003E0391">
      <w:pPr>
        <w:spacing w:line="240" w:lineRule="auto"/>
        <w:rPr>
          <w:rFonts w:asciiTheme="minorHAnsi" w:hAnsiTheme="minorHAnsi"/>
          <w:sz w:val="16"/>
          <w:szCs w:val="16"/>
        </w:rPr>
      </w:pPr>
      <w:r w:rsidRPr="00333FD4">
        <w:rPr>
          <w:rFonts w:asciiTheme="minorHAnsi" w:eastAsia="Comic Sans MS" w:hAnsiTheme="minorHAnsi"/>
          <w:sz w:val="16"/>
          <w:szCs w:val="16"/>
        </w:rPr>
        <w:t>**Discussion and Action may occur</w:t>
      </w:r>
      <w:r w:rsidR="003D54F9" w:rsidRPr="00333FD4">
        <w:rPr>
          <w:rFonts w:asciiTheme="minorHAnsi" w:eastAsia="Comic Sans MS" w:hAnsiTheme="minorHAnsi"/>
          <w:sz w:val="16"/>
          <w:szCs w:val="16"/>
        </w:rPr>
        <w:t xml:space="preserve"> on any agenda items listed</w:t>
      </w:r>
    </w:p>
    <w:p w14:paraId="442F3E8E" w14:textId="77777777" w:rsidR="005F415C" w:rsidRPr="00333FD4" w:rsidRDefault="00F548C5" w:rsidP="005F415C">
      <w:pPr>
        <w:spacing w:line="240" w:lineRule="auto"/>
        <w:rPr>
          <w:rFonts w:asciiTheme="minorHAnsi" w:hAnsiTheme="minorHAnsi"/>
          <w:sz w:val="16"/>
          <w:szCs w:val="16"/>
        </w:rPr>
      </w:pPr>
      <w:r w:rsidRPr="00333FD4">
        <w:rPr>
          <w:rFonts w:asciiTheme="minorHAnsi" w:eastAsia="Comic Sans MS" w:hAnsiTheme="minorHAnsi"/>
          <w:sz w:val="16"/>
          <w:szCs w:val="16"/>
        </w:rPr>
        <w:t xml:space="preserve">**All </w:t>
      </w:r>
      <w:r w:rsidR="003D54F9" w:rsidRPr="00333FD4">
        <w:rPr>
          <w:rFonts w:asciiTheme="minorHAnsi" w:eastAsia="Comic Sans MS" w:hAnsiTheme="minorHAnsi"/>
          <w:sz w:val="16"/>
          <w:szCs w:val="16"/>
        </w:rPr>
        <w:t>board meetings will be recorded</w:t>
      </w:r>
      <w:r w:rsidRPr="00333FD4">
        <w:rPr>
          <w:rFonts w:asciiTheme="minorHAnsi" w:eastAsia="Comic Sans MS" w:hAnsiTheme="minorHAnsi"/>
          <w:sz w:val="16"/>
          <w:szCs w:val="16"/>
        </w:rPr>
        <w:t xml:space="preserve"> </w:t>
      </w:r>
    </w:p>
    <w:p w14:paraId="637FB6C9" w14:textId="77777777" w:rsidR="00052A30" w:rsidRPr="00333FD4" w:rsidRDefault="00F548C5" w:rsidP="005F415C">
      <w:pPr>
        <w:spacing w:line="240" w:lineRule="auto"/>
        <w:rPr>
          <w:rFonts w:asciiTheme="minorHAnsi" w:hAnsiTheme="minorHAnsi"/>
          <w:sz w:val="16"/>
          <w:szCs w:val="16"/>
        </w:rPr>
      </w:pPr>
      <w:r w:rsidRPr="00333FD4">
        <w:rPr>
          <w:rFonts w:asciiTheme="minorHAnsi" w:eastAsia="Comic Sans MS" w:hAnsiTheme="minorHAnsi"/>
          <w:sz w:val="16"/>
          <w:szCs w:val="16"/>
        </w:rPr>
        <w:t xml:space="preserve"> Contact Chairman Trowbridge at </w:t>
      </w:r>
      <w:hyperlink r:id="rId7">
        <w:r w:rsidRPr="00333FD4">
          <w:rPr>
            <w:rFonts w:asciiTheme="minorHAnsi" w:eastAsia="Comic Sans MS" w:hAnsiTheme="minorHAnsi"/>
            <w:color w:val="1155CC"/>
            <w:sz w:val="16"/>
            <w:szCs w:val="16"/>
            <w:u w:val="single"/>
          </w:rPr>
          <w:t>townofdovre1@gmail.com</w:t>
        </w:r>
      </w:hyperlink>
    </w:p>
    <w:sectPr w:rsidR="00052A30" w:rsidRPr="00333FD4" w:rsidSect="003F1D76">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5FE2" w14:textId="77777777" w:rsidR="00D330FA" w:rsidRDefault="00D330FA">
      <w:pPr>
        <w:spacing w:line="240" w:lineRule="auto"/>
      </w:pPr>
      <w:r>
        <w:separator/>
      </w:r>
    </w:p>
  </w:endnote>
  <w:endnote w:type="continuationSeparator" w:id="0">
    <w:p w14:paraId="2565A814" w14:textId="77777777" w:rsidR="00D330FA" w:rsidRDefault="00D33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A15C" w14:textId="77777777" w:rsidR="00AE4688" w:rsidRDefault="00AE4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03EE" w14:textId="77777777" w:rsidR="00D330FA" w:rsidRDefault="00D330FA">
      <w:pPr>
        <w:spacing w:line="240" w:lineRule="auto"/>
      </w:pPr>
      <w:r>
        <w:separator/>
      </w:r>
    </w:p>
  </w:footnote>
  <w:footnote w:type="continuationSeparator" w:id="0">
    <w:p w14:paraId="35C7F10E" w14:textId="77777777" w:rsidR="00D330FA" w:rsidRDefault="00D330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9190CB0A"/>
    <w:lvl w:ilvl="0" w:tplc="0409000F">
      <w:start w:val="1"/>
      <w:numFmt w:val="decimal"/>
      <w:lvlText w:val="%1."/>
      <w:lvlJc w:val="left"/>
      <w:pPr>
        <w:ind w:left="720" w:hanging="360"/>
      </w:p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5"/>
  </w:num>
  <w:num w:numId="5">
    <w:abstractNumId w:val="23"/>
  </w:num>
  <w:num w:numId="6">
    <w:abstractNumId w:val="25"/>
  </w:num>
  <w:num w:numId="7">
    <w:abstractNumId w:val="10"/>
  </w:num>
  <w:num w:numId="8">
    <w:abstractNumId w:val="16"/>
  </w:num>
  <w:num w:numId="9">
    <w:abstractNumId w:val="0"/>
  </w:num>
  <w:num w:numId="10">
    <w:abstractNumId w:val="22"/>
  </w:num>
  <w:num w:numId="11">
    <w:abstractNumId w:val="7"/>
  </w:num>
  <w:num w:numId="12">
    <w:abstractNumId w:val="2"/>
  </w:num>
  <w:num w:numId="13">
    <w:abstractNumId w:val="11"/>
  </w:num>
  <w:num w:numId="14">
    <w:abstractNumId w:val="19"/>
  </w:num>
  <w:num w:numId="15">
    <w:abstractNumId w:val="20"/>
  </w:num>
  <w:num w:numId="16">
    <w:abstractNumId w:val="24"/>
  </w:num>
  <w:num w:numId="17">
    <w:abstractNumId w:val="4"/>
  </w:num>
  <w:num w:numId="18">
    <w:abstractNumId w:val="12"/>
  </w:num>
  <w:num w:numId="19">
    <w:abstractNumId w:val="13"/>
  </w:num>
  <w:num w:numId="20">
    <w:abstractNumId w:val="9"/>
  </w:num>
  <w:num w:numId="21">
    <w:abstractNumId w:val="18"/>
  </w:num>
  <w:num w:numId="22">
    <w:abstractNumId w:val="15"/>
  </w:num>
  <w:num w:numId="23">
    <w:abstractNumId w:val="8"/>
  </w:num>
  <w:num w:numId="24">
    <w:abstractNumId w:val="14"/>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66E1"/>
    <w:rsid w:val="00027716"/>
    <w:rsid w:val="000376F4"/>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A1041"/>
    <w:rsid w:val="000A168B"/>
    <w:rsid w:val="000A78D6"/>
    <w:rsid w:val="000A7F25"/>
    <w:rsid w:val="000C4ED7"/>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611F"/>
    <w:rsid w:val="002028DF"/>
    <w:rsid w:val="00203C26"/>
    <w:rsid w:val="0021124F"/>
    <w:rsid w:val="0022164B"/>
    <w:rsid w:val="00224666"/>
    <w:rsid w:val="002341F3"/>
    <w:rsid w:val="00240477"/>
    <w:rsid w:val="00242F88"/>
    <w:rsid w:val="00244440"/>
    <w:rsid w:val="00246D51"/>
    <w:rsid w:val="00253A89"/>
    <w:rsid w:val="002611EC"/>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20693"/>
    <w:rsid w:val="00325B18"/>
    <w:rsid w:val="00333D7D"/>
    <w:rsid w:val="00333FD4"/>
    <w:rsid w:val="00334807"/>
    <w:rsid w:val="003414D6"/>
    <w:rsid w:val="00342A82"/>
    <w:rsid w:val="00347AAE"/>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6BA3"/>
    <w:rsid w:val="004638D6"/>
    <w:rsid w:val="004706B6"/>
    <w:rsid w:val="00470DD9"/>
    <w:rsid w:val="00472317"/>
    <w:rsid w:val="00475636"/>
    <w:rsid w:val="004760D1"/>
    <w:rsid w:val="00482710"/>
    <w:rsid w:val="004832E0"/>
    <w:rsid w:val="0049380A"/>
    <w:rsid w:val="00494B6C"/>
    <w:rsid w:val="004A56F1"/>
    <w:rsid w:val="004B682B"/>
    <w:rsid w:val="004C5B86"/>
    <w:rsid w:val="004C6F27"/>
    <w:rsid w:val="004D5055"/>
    <w:rsid w:val="004D58AF"/>
    <w:rsid w:val="004D70B6"/>
    <w:rsid w:val="004E02AF"/>
    <w:rsid w:val="004F0234"/>
    <w:rsid w:val="004F0BF6"/>
    <w:rsid w:val="004F18F1"/>
    <w:rsid w:val="004F3EAB"/>
    <w:rsid w:val="004F64BF"/>
    <w:rsid w:val="004F6E13"/>
    <w:rsid w:val="00507904"/>
    <w:rsid w:val="00510A6E"/>
    <w:rsid w:val="00511018"/>
    <w:rsid w:val="0052466D"/>
    <w:rsid w:val="005276DC"/>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C67F1"/>
    <w:rsid w:val="006D08D3"/>
    <w:rsid w:val="006D3907"/>
    <w:rsid w:val="006E0552"/>
    <w:rsid w:val="006E43D7"/>
    <w:rsid w:val="006E483A"/>
    <w:rsid w:val="006F506F"/>
    <w:rsid w:val="007005B7"/>
    <w:rsid w:val="00700B5B"/>
    <w:rsid w:val="007077EA"/>
    <w:rsid w:val="0071272C"/>
    <w:rsid w:val="00713B01"/>
    <w:rsid w:val="00713E51"/>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1324B"/>
    <w:rsid w:val="009175DE"/>
    <w:rsid w:val="00922DD6"/>
    <w:rsid w:val="0092546E"/>
    <w:rsid w:val="00935B93"/>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3CD"/>
    <w:rsid w:val="00B27F39"/>
    <w:rsid w:val="00B33787"/>
    <w:rsid w:val="00B37133"/>
    <w:rsid w:val="00B4052E"/>
    <w:rsid w:val="00B422FD"/>
    <w:rsid w:val="00B53777"/>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3C9D"/>
    <w:rsid w:val="00C04B12"/>
    <w:rsid w:val="00C05AC0"/>
    <w:rsid w:val="00C075D3"/>
    <w:rsid w:val="00C1015D"/>
    <w:rsid w:val="00C11067"/>
    <w:rsid w:val="00C233EB"/>
    <w:rsid w:val="00C2345B"/>
    <w:rsid w:val="00C24684"/>
    <w:rsid w:val="00C30A3F"/>
    <w:rsid w:val="00C32005"/>
    <w:rsid w:val="00C34982"/>
    <w:rsid w:val="00C42094"/>
    <w:rsid w:val="00C45217"/>
    <w:rsid w:val="00C50A21"/>
    <w:rsid w:val="00C53F4A"/>
    <w:rsid w:val="00C556EF"/>
    <w:rsid w:val="00C5683D"/>
    <w:rsid w:val="00C60C2D"/>
    <w:rsid w:val="00C70EC3"/>
    <w:rsid w:val="00C7779F"/>
    <w:rsid w:val="00C92F62"/>
    <w:rsid w:val="00C94DB2"/>
    <w:rsid w:val="00CA7329"/>
    <w:rsid w:val="00CB0ABC"/>
    <w:rsid w:val="00CB1096"/>
    <w:rsid w:val="00CB62C6"/>
    <w:rsid w:val="00CC40FE"/>
    <w:rsid w:val="00CC6C2C"/>
    <w:rsid w:val="00CD3832"/>
    <w:rsid w:val="00CE4EC9"/>
    <w:rsid w:val="00CF0077"/>
    <w:rsid w:val="00CF308D"/>
    <w:rsid w:val="00D046E1"/>
    <w:rsid w:val="00D07DC0"/>
    <w:rsid w:val="00D17B4C"/>
    <w:rsid w:val="00D207E5"/>
    <w:rsid w:val="00D21E7A"/>
    <w:rsid w:val="00D23537"/>
    <w:rsid w:val="00D24ADC"/>
    <w:rsid w:val="00D263C4"/>
    <w:rsid w:val="00D27CDC"/>
    <w:rsid w:val="00D30662"/>
    <w:rsid w:val="00D330FA"/>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11EFD"/>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548C5"/>
    <w:rsid w:val="00F56BEB"/>
    <w:rsid w:val="00F577F5"/>
    <w:rsid w:val="00F622A4"/>
    <w:rsid w:val="00F62D73"/>
    <w:rsid w:val="00F66A74"/>
    <w:rsid w:val="00F72658"/>
    <w:rsid w:val="00F82B2A"/>
    <w:rsid w:val="00F82D21"/>
    <w:rsid w:val="00F853D5"/>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3</cp:revision>
  <cp:lastPrinted>2020-12-05T13:36:00Z</cp:lastPrinted>
  <dcterms:created xsi:type="dcterms:W3CDTF">2021-12-10T16:34:00Z</dcterms:created>
  <dcterms:modified xsi:type="dcterms:W3CDTF">2021-12-13T12:49:00Z</dcterms:modified>
</cp:coreProperties>
</file>